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60" w:rsidRPr="002B59E4" w:rsidRDefault="00D47A60" w:rsidP="00D47A60">
      <w:pPr>
        <w:pStyle w:val="1"/>
        <w:jc w:val="center"/>
        <w:rPr>
          <w:sz w:val="24"/>
        </w:rPr>
      </w:pPr>
      <w:bookmarkStart w:id="0" w:name="_GoBack"/>
      <w:bookmarkEnd w:id="0"/>
      <w:r w:rsidRPr="002B59E4">
        <w:rPr>
          <w:b/>
          <w:sz w:val="24"/>
        </w:rPr>
        <w:t xml:space="preserve">Инструкция </w:t>
      </w:r>
    </w:p>
    <w:p w:rsidR="00D47A60" w:rsidRPr="002B59E4" w:rsidRDefault="00D47A60" w:rsidP="00D47A60">
      <w:pPr>
        <w:pStyle w:val="1"/>
        <w:jc w:val="center"/>
        <w:rPr>
          <w:sz w:val="24"/>
        </w:rPr>
      </w:pPr>
      <w:r w:rsidRPr="002B59E4">
        <w:rPr>
          <w:b/>
          <w:sz w:val="24"/>
        </w:rPr>
        <w:t xml:space="preserve">для школ участников отборочного этапа </w:t>
      </w:r>
      <w:r w:rsidR="003818CE" w:rsidRPr="002B59E4">
        <w:rPr>
          <w:b/>
          <w:sz w:val="24"/>
        </w:rPr>
        <w:t>чемпионата</w:t>
      </w:r>
      <w:r w:rsidR="003C7235">
        <w:rPr>
          <w:b/>
          <w:sz w:val="24"/>
        </w:rPr>
        <w:t xml:space="preserve"> (24-28 октября 2016 года)</w:t>
      </w:r>
    </w:p>
    <w:p w:rsidR="00D47A60" w:rsidRDefault="00D47A60" w:rsidP="00D47A60">
      <w:pPr>
        <w:pStyle w:val="1"/>
      </w:pPr>
    </w:p>
    <w:p w:rsidR="00D47A60" w:rsidRDefault="00D47A60" w:rsidP="005F27E1">
      <w:pPr>
        <w:pStyle w:val="1"/>
        <w:ind w:firstLine="708"/>
        <w:jc w:val="both"/>
      </w:pPr>
      <w:r>
        <w:t>Здравствуйте, раз вы читаете этот документ, значит ваша школа вошла в число лучших школ по инженерно-техническим и научным направлениям. Мы надеемся, что ученики вашей школы дойдут до финала, и вы сможете побороться за звание лучшей инженерно-технической школы.</w:t>
      </w:r>
    </w:p>
    <w:p w:rsidR="00D47A60" w:rsidRDefault="00D47A60" w:rsidP="00D47A60">
      <w:pPr>
        <w:pStyle w:val="1"/>
        <w:jc w:val="both"/>
      </w:pPr>
    </w:p>
    <w:p w:rsidR="00D47A60" w:rsidRDefault="00D47A60" w:rsidP="005F27E1">
      <w:pPr>
        <w:pStyle w:val="1"/>
        <w:ind w:firstLine="708"/>
        <w:jc w:val="both"/>
      </w:pPr>
      <w:r>
        <w:t xml:space="preserve">В данном документе мы постараемся объяснить, что необходимо сделать для проведения отборочного этапа в вашей школе. В конце документа вы найдете контактные данные кураторов </w:t>
      </w:r>
      <w:r w:rsidR="00173674">
        <w:t>чемпионата</w:t>
      </w:r>
      <w:r>
        <w:t xml:space="preserve"> для оперативной связи. </w:t>
      </w:r>
    </w:p>
    <w:p w:rsidR="00D47A60" w:rsidRDefault="00D47A60" w:rsidP="00D47A60">
      <w:pPr>
        <w:pStyle w:val="1"/>
        <w:jc w:val="both"/>
      </w:pPr>
    </w:p>
    <w:p w:rsidR="00D47A60" w:rsidRDefault="00D47A60" w:rsidP="00D47A60">
      <w:pPr>
        <w:pStyle w:val="1"/>
        <w:jc w:val="both"/>
      </w:pPr>
      <w:r>
        <w:t>Итак, приступим.</w:t>
      </w:r>
    </w:p>
    <w:p w:rsidR="00D47A60" w:rsidRDefault="00D47A60" w:rsidP="00D47A60">
      <w:pPr>
        <w:pStyle w:val="1"/>
        <w:jc w:val="both"/>
      </w:pPr>
    </w:p>
    <w:p w:rsidR="00D47A60" w:rsidRPr="002B59E4" w:rsidRDefault="00D47A60" w:rsidP="00D47A60">
      <w:pPr>
        <w:pStyle w:val="1"/>
        <w:jc w:val="both"/>
        <w:rPr>
          <w:sz w:val="24"/>
        </w:rPr>
      </w:pPr>
      <w:r w:rsidRPr="002B59E4">
        <w:rPr>
          <w:b/>
          <w:sz w:val="24"/>
        </w:rPr>
        <w:t>Что нужно сделать прежде всего?</w:t>
      </w:r>
    </w:p>
    <w:p w:rsidR="00D47A60" w:rsidRDefault="00D47A60" w:rsidP="003818CE">
      <w:pPr>
        <w:pStyle w:val="1"/>
        <w:ind w:firstLine="708"/>
        <w:jc w:val="both"/>
      </w:pPr>
      <w:r>
        <w:t xml:space="preserve">Прежде всего необходимо определить человека, отвечающего за проведение </w:t>
      </w:r>
      <w:r w:rsidR="003818CE">
        <w:t>отборочного этапа чемпионата</w:t>
      </w:r>
      <w:r>
        <w:t xml:space="preserve"> в вашей школе. Это тот человек, который будет контактировать с кураторами (организаторами) </w:t>
      </w:r>
      <w:r w:rsidR="007A6117">
        <w:t>чемпионата</w:t>
      </w:r>
      <w:r>
        <w:t>. После, сообщите Ф.И.О., контактный телефон и электр</w:t>
      </w:r>
      <w:r w:rsidR="005F27E1">
        <w:t>онную почту этого человека нам, пройдя регистрацию на электронной форме (ссылка на форму регистрации приведена в конце настоящей инструкции)</w:t>
      </w:r>
      <w:r>
        <w:t>.</w:t>
      </w:r>
    </w:p>
    <w:p w:rsidR="00D47A60" w:rsidRDefault="00D47A60" w:rsidP="00D47A60">
      <w:pPr>
        <w:pStyle w:val="1"/>
        <w:jc w:val="both"/>
      </w:pPr>
    </w:p>
    <w:p w:rsidR="00D47A60" w:rsidRPr="002B59E4" w:rsidRDefault="00D47A60" w:rsidP="00D47A60">
      <w:pPr>
        <w:pStyle w:val="1"/>
        <w:jc w:val="both"/>
        <w:rPr>
          <w:sz w:val="24"/>
        </w:rPr>
      </w:pPr>
      <w:r w:rsidRPr="002B59E4">
        <w:rPr>
          <w:b/>
          <w:sz w:val="24"/>
        </w:rPr>
        <w:t>Как мы работаем.</w:t>
      </w:r>
    </w:p>
    <w:p w:rsidR="00D47A60" w:rsidRDefault="00D47A60" w:rsidP="00D47A60">
      <w:pPr>
        <w:pStyle w:val="1"/>
        <w:ind w:firstLine="720"/>
        <w:jc w:val="both"/>
      </w:pPr>
      <w:r>
        <w:t xml:space="preserve">В нашей команде работают кураторы мероприятия, в задачи которых входит формирование расписания посещения школ и ведение турнирной таблицы. Кураторы </w:t>
      </w:r>
      <w:r w:rsidR="005F27E1">
        <w:t>чемпионата</w:t>
      </w:r>
      <w:r>
        <w:t xml:space="preserve"> будут звонить в каждую школу и согласовывать время проведения </w:t>
      </w:r>
      <w:r w:rsidR="005F27E1">
        <w:t>отборочного этапа</w:t>
      </w:r>
      <w:r w:rsidR="003714C7">
        <w:t xml:space="preserve"> (</w:t>
      </w:r>
      <w:r w:rsidR="003714C7" w:rsidRPr="003714C7">
        <w:rPr>
          <w:u w:val="single"/>
        </w:rPr>
        <w:t>один день в одной школе</w:t>
      </w:r>
      <w:r w:rsidR="003714C7">
        <w:t>)</w:t>
      </w:r>
      <w:r>
        <w:t>, чтобы всем было удобно. Все оперативные вопросы кураторы мероприятия будут решать с уполномоченным представителем школы.</w:t>
      </w:r>
    </w:p>
    <w:p w:rsidR="00D47A60" w:rsidRDefault="00D47A60" w:rsidP="00D47A60">
      <w:pPr>
        <w:pStyle w:val="1"/>
        <w:jc w:val="both"/>
      </w:pPr>
    </w:p>
    <w:p w:rsidR="00D47A60" w:rsidRPr="002B59E4" w:rsidRDefault="00B13DD7" w:rsidP="00D47A60">
      <w:pPr>
        <w:pStyle w:val="1"/>
        <w:jc w:val="both"/>
        <w:rPr>
          <w:sz w:val="24"/>
        </w:rPr>
      </w:pPr>
      <w:r w:rsidRPr="002B59E4">
        <w:rPr>
          <w:b/>
          <w:sz w:val="24"/>
        </w:rPr>
        <w:t>О чемпионате</w:t>
      </w:r>
      <w:r w:rsidR="00D47A60" w:rsidRPr="002B59E4">
        <w:rPr>
          <w:b/>
          <w:sz w:val="24"/>
        </w:rPr>
        <w:t>:</w:t>
      </w:r>
    </w:p>
    <w:p w:rsidR="00D47A60" w:rsidRDefault="00D47A60" w:rsidP="00D47A60">
      <w:pPr>
        <w:pStyle w:val="1"/>
        <w:ind w:firstLine="720"/>
        <w:jc w:val="both"/>
      </w:pPr>
      <w:r>
        <w:t xml:space="preserve">В этом году мы решили провести </w:t>
      </w:r>
      <w:r w:rsidR="00B13DD7" w:rsidRPr="00B13DD7">
        <w:rPr>
          <w:shd w:val="clear" w:color="auto" w:fill="FFFFFF"/>
        </w:rPr>
        <w:t>Чемпионат технического творчества</w:t>
      </w:r>
      <w:r w:rsidR="00B13DD7">
        <w:rPr>
          <w:sz w:val="20"/>
          <w:szCs w:val="20"/>
          <w:shd w:val="clear" w:color="auto" w:fill="FFFFFF"/>
        </w:rPr>
        <w:t xml:space="preserve"> MAKERCHAM</w:t>
      </w:r>
      <w:r w:rsidR="00B13DD7">
        <w:rPr>
          <w:sz w:val="20"/>
          <w:szCs w:val="20"/>
          <w:shd w:val="clear" w:color="auto" w:fill="FFFFFF"/>
          <w:lang w:val="en-US"/>
        </w:rPr>
        <w:t>P</w:t>
      </w:r>
      <w:r w:rsidR="00B13DD7">
        <w:rPr>
          <w:sz w:val="20"/>
          <w:szCs w:val="20"/>
          <w:shd w:val="clear" w:color="auto" w:fill="FFFFFF"/>
        </w:rPr>
        <w:t xml:space="preserve"> </w:t>
      </w:r>
      <w:r w:rsidR="00173674">
        <w:t>который</w:t>
      </w:r>
      <w:r>
        <w:t xml:space="preserve"> знакомит участников с практическим применением </w:t>
      </w:r>
      <w:r w:rsidR="003818CE">
        <w:t>инженерных</w:t>
      </w:r>
      <w:r>
        <w:t xml:space="preserve"> наук в </w:t>
      </w:r>
      <w:r w:rsidR="003818CE">
        <w:t xml:space="preserve">сфере </w:t>
      </w:r>
      <w:r w:rsidR="009C0AF0">
        <w:t>электроники и микропроцессорной техники</w:t>
      </w:r>
      <w:r w:rsidR="003818CE">
        <w:t>.</w:t>
      </w:r>
    </w:p>
    <w:p w:rsidR="00D47A60" w:rsidRDefault="00D47A60" w:rsidP="00D47A60">
      <w:pPr>
        <w:pStyle w:val="1"/>
        <w:ind w:firstLine="720"/>
        <w:jc w:val="both"/>
      </w:pPr>
      <w:r>
        <w:t xml:space="preserve">В </w:t>
      </w:r>
      <w:r w:rsidR="00B13DD7">
        <w:t>чемпионате</w:t>
      </w:r>
      <w:r>
        <w:t xml:space="preserve"> могут принять участие учащ</w:t>
      </w:r>
      <w:r w:rsidR="009C0AF0">
        <w:t>иеся школ, начиная с 7-8 класса (или младше – все зависит от желания и начальных навыков учеников).</w:t>
      </w:r>
      <w:r>
        <w:t xml:space="preserve"> Важная особенность </w:t>
      </w:r>
      <w:r w:rsidR="007A6117">
        <w:t>состязания</w:t>
      </w:r>
      <w:r>
        <w:t xml:space="preserve"> – е</w:t>
      </w:r>
      <w:r w:rsidR="007A6117">
        <w:t>го</w:t>
      </w:r>
      <w:r>
        <w:t xml:space="preserve"> командный характер. Для успешной работы участникам необходимо разделить обязанности внутри коллектива, а также наладить принципы руководства и распределения ответственности. Размер одной команды –</w:t>
      </w:r>
      <w:r w:rsidR="003818CE">
        <w:t xml:space="preserve"> </w:t>
      </w:r>
      <w:r>
        <w:t>3 человека.</w:t>
      </w:r>
    </w:p>
    <w:p w:rsidR="00D47A60" w:rsidRDefault="00B13DD7" w:rsidP="00D47A60">
      <w:pPr>
        <w:pStyle w:val="1"/>
        <w:ind w:firstLine="720"/>
        <w:jc w:val="both"/>
      </w:pPr>
      <w:r>
        <w:rPr>
          <w:shd w:val="clear" w:color="auto" w:fill="FFFFFF"/>
        </w:rPr>
        <w:t xml:space="preserve">Чемпионат </w:t>
      </w:r>
      <w:r w:rsidRPr="00B13DD7">
        <w:rPr>
          <w:shd w:val="clear" w:color="auto" w:fill="FFFFFF"/>
        </w:rPr>
        <w:t>технического творчества</w:t>
      </w:r>
      <w:r>
        <w:rPr>
          <w:sz w:val="20"/>
          <w:szCs w:val="20"/>
          <w:shd w:val="clear" w:color="auto" w:fill="FFFFFF"/>
        </w:rPr>
        <w:t xml:space="preserve"> MAKERCHAM</w:t>
      </w:r>
      <w:r>
        <w:rPr>
          <w:sz w:val="20"/>
          <w:szCs w:val="20"/>
          <w:shd w:val="clear" w:color="auto" w:fill="FFFFFF"/>
          <w:lang w:val="en-US"/>
        </w:rPr>
        <w:t>P</w:t>
      </w:r>
      <w:r w:rsidR="00D47A60">
        <w:t xml:space="preserve"> может быть эффективно использова</w:t>
      </w:r>
      <w:r w:rsidR="003818CE">
        <w:t>н</w:t>
      </w:r>
      <w:r w:rsidR="00D47A60">
        <w:t xml:space="preserve"> как часть образовательного процесса. В рамках </w:t>
      </w:r>
      <w:r w:rsidR="007A6117">
        <w:t>состязания</w:t>
      </w:r>
      <w:r w:rsidR="00D47A60">
        <w:t xml:space="preserve"> можно проверять знания школьников по предметам (математика, физика, информатика</w:t>
      </w:r>
      <w:r w:rsidR="003818CE">
        <w:t>, технология</w:t>
      </w:r>
      <w:r w:rsidR="00D47A60">
        <w:t>), а также формировать мета предметные результаты образования, связанные с работой в команде, системным мышлением и конструированием.</w:t>
      </w:r>
    </w:p>
    <w:p w:rsidR="00D47A60" w:rsidRDefault="00D47A60" w:rsidP="00D47A60">
      <w:pPr>
        <w:pStyle w:val="1"/>
        <w:jc w:val="both"/>
      </w:pPr>
    </w:p>
    <w:p w:rsidR="00D47A60" w:rsidRPr="002B59E4" w:rsidRDefault="00D47A60" w:rsidP="00D47A60">
      <w:pPr>
        <w:pStyle w:val="1"/>
        <w:jc w:val="both"/>
        <w:rPr>
          <w:sz w:val="24"/>
        </w:rPr>
      </w:pPr>
      <w:r w:rsidRPr="002B59E4">
        <w:rPr>
          <w:b/>
          <w:sz w:val="24"/>
        </w:rPr>
        <w:t>Подготовка команд:</w:t>
      </w:r>
    </w:p>
    <w:p w:rsidR="00D47A60" w:rsidRDefault="00D47A60" w:rsidP="00D47A60">
      <w:pPr>
        <w:pStyle w:val="1"/>
        <w:ind w:firstLine="720"/>
        <w:jc w:val="both"/>
      </w:pPr>
      <w:r>
        <w:lastRenderedPageBreak/>
        <w:t xml:space="preserve">Для проведения отборочного этапа </w:t>
      </w:r>
      <w:r w:rsidR="00173674">
        <w:t>чемпионата</w:t>
      </w:r>
      <w:r>
        <w:t>, школа должна подготовить 10 команд участников</w:t>
      </w:r>
      <w:r w:rsidR="005F27E1">
        <w:t xml:space="preserve"> (не более)</w:t>
      </w:r>
      <w:r>
        <w:t xml:space="preserve"> по 3 человека в каждой. Половой признак не имеет значения. В связи с тем, что команда, которая наберет больше всех баллов в рамках отборочного этапа, будет представлять школу в финале, рекомендуем отнестись к формированию команд с определенной ответственностью. Желательно привлекать к </w:t>
      </w:r>
      <w:r w:rsidR="00173674">
        <w:t>состязанию</w:t>
      </w:r>
      <w:r>
        <w:t xml:space="preserve"> детей, которые увлекаются техническим творчеством или, как минимум, имеют хорошие отметки по техническим дисциплинам (физика, математика, информатика</w:t>
      </w:r>
      <w:r w:rsidR="003818CE">
        <w:t>, технология</w:t>
      </w:r>
      <w:r>
        <w:t>).</w:t>
      </w:r>
    </w:p>
    <w:p w:rsidR="00D47A60" w:rsidRDefault="00D47A60" w:rsidP="00D47A60">
      <w:pPr>
        <w:pStyle w:val="1"/>
        <w:ind w:firstLine="720"/>
        <w:jc w:val="both"/>
      </w:pPr>
      <w:r>
        <w:t xml:space="preserve">После формирования команды необходимо, чтобы все команды были зарегистрированы на сайте. Ссылка на регистрацию находится </w:t>
      </w:r>
      <w:r w:rsidR="005F27E1">
        <w:t xml:space="preserve">также </w:t>
      </w:r>
      <w:r>
        <w:t>в конце инструкции. По всем вопросам связанными с регистрацией, необходимо консультироваться с кураторами. Команды вашей ш</w:t>
      </w:r>
      <w:r w:rsidR="003818CE">
        <w:t>колы должны придумать уникальное</w:t>
      </w:r>
      <w:r>
        <w:t xml:space="preserve"> названия</w:t>
      </w:r>
      <w:r w:rsidR="003818CE">
        <w:t xml:space="preserve"> команды</w:t>
      </w:r>
      <w:r>
        <w:t>.</w:t>
      </w:r>
    </w:p>
    <w:p w:rsidR="00D47A60" w:rsidRDefault="00D47A60" w:rsidP="00D47A60">
      <w:pPr>
        <w:pStyle w:val="1"/>
        <w:jc w:val="both"/>
      </w:pPr>
    </w:p>
    <w:p w:rsidR="00D47A60" w:rsidRPr="002B59E4" w:rsidRDefault="00D47A60" w:rsidP="00D47A60">
      <w:pPr>
        <w:pStyle w:val="1"/>
        <w:jc w:val="both"/>
        <w:rPr>
          <w:sz w:val="24"/>
        </w:rPr>
      </w:pPr>
      <w:r w:rsidRPr="002B59E4">
        <w:rPr>
          <w:b/>
          <w:sz w:val="24"/>
        </w:rPr>
        <w:t>Подготовка площадки:</w:t>
      </w:r>
    </w:p>
    <w:p w:rsidR="00D47A60" w:rsidRDefault="00D47A60" w:rsidP="00D47A60">
      <w:pPr>
        <w:pStyle w:val="1"/>
        <w:ind w:firstLine="720"/>
        <w:jc w:val="both"/>
      </w:pPr>
      <w:r>
        <w:t xml:space="preserve">Школа-участник должна подготовить площадку для проведения отборочной </w:t>
      </w:r>
      <w:r w:rsidR="007A6117">
        <w:t>этапа</w:t>
      </w:r>
      <w:r>
        <w:t xml:space="preserve">. Желательно, чтобы это была просторная и светлая аудитория, которая смогла бы разместить в себе 10 команд и 2-ух </w:t>
      </w:r>
      <w:proofErr w:type="spellStart"/>
      <w:r>
        <w:t>игротехников</w:t>
      </w:r>
      <w:proofErr w:type="spellEnd"/>
      <w:r>
        <w:t xml:space="preserve">. </w:t>
      </w:r>
    </w:p>
    <w:p w:rsidR="00D47A60" w:rsidRDefault="00D47A60" w:rsidP="00D47A60">
      <w:pPr>
        <w:pStyle w:val="1"/>
        <w:ind w:firstLine="720"/>
        <w:jc w:val="both"/>
      </w:pPr>
      <w:r>
        <w:t xml:space="preserve">Для каждой команды понадобятся стол и три стула. Также, для каждой команды необходимо предоставить один </w:t>
      </w:r>
      <w:r w:rsidR="003818CE">
        <w:t>ПК</w:t>
      </w:r>
      <w:r>
        <w:t xml:space="preserve"> с доступом в интернет. Участники команд должны иметь при себе ручки и</w:t>
      </w:r>
      <w:r w:rsidR="003818CE">
        <w:t xml:space="preserve"> бумагу.</w:t>
      </w:r>
    </w:p>
    <w:p w:rsidR="003818CE" w:rsidRDefault="003818CE" w:rsidP="00D47A60">
      <w:pPr>
        <w:pStyle w:val="1"/>
        <w:ind w:firstLine="720"/>
        <w:jc w:val="both"/>
      </w:pPr>
      <w:r>
        <w:t xml:space="preserve">На ПК предварительно </w:t>
      </w:r>
      <w:r w:rsidR="009C0AF0">
        <w:t>нужно</w:t>
      </w:r>
      <w:r>
        <w:t xml:space="preserve"> установить необходимое </w:t>
      </w:r>
      <w:r w:rsidR="009C0AF0">
        <w:t>для проведени</w:t>
      </w:r>
      <w:r w:rsidR="005F27E1">
        <w:t>я отборочного этапа</w:t>
      </w:r>
      <w:r>
        <w:t xml:space="preserve"> программное обеспечение (ссылки в конце инструкц</w:t>
      </w:r>
      <w:r w:rsidR="005F27E1">
        <w:t>и</w:t>
      </w:r>
      <w:r>
        <w:t>и). Все программное</w:t>
      </w:r>
      <w:r w:rsidR="005F27E1">
        <w:t xml:space="preserve"> обеспечение является открытым, либо</w:t>
      </w:r>
      <w:r>
        <w:t xml:space="preserve"> бесплатным для некоммерческого использования</w:t>
      </w:r>
      <w:r w:rsidR="005F27E1">
        <w:t xml:space="preserve"> и использования в образовательных целях</w:t>
      </w:r>
      <w:r>
        <w:t>.</w:t>
      </w:r>
    </w:p>
    <w:p w:rsidR="00D47A60" w:rsidRDefault="00D47A60" w:rsidP="00D47A60">
      <w:pPr>
        <w:pStyle w:val="1"/>
        <w:ind w:firstLine="720"/>
        <w:jc w:val="both"/>
      </w:pPr>
      <w:r>
        <w:t xml:space="preserve">Исходя из требований к оснащению, наиболее удобным местом является класс информатики. Дополнительно отметим, что на время проведения </w:t>
      </w:r>
      <w:r w:rsidR="007A6117">
        <w:t>отборочного этапа</w:t>
      </w:r>
      <w:r>
        <w:t xml:space="preserve"> на площадке будут развернуты баннеры партнеров и организаторов мероприятия, будет вестись фотосъемка. Возможно присутствие СМИ.</w:t>
      </w:r>
    </w:p>
    <w:p w:rsidR="00D47A60" w:rsidRDefault="00D47A60" w:rsidP="00D47A60">
      <w:pPr>
        <w:pStyle w:val="1"/>
        <w:jc w:val="both"/>
      </w:pPr>
    </w:p>
    <w:p w:rsidR="00D47A60" w:rsidRPr="002B59E4" w:rsidRDefault="00B13DD7" w:rsidP="00D47A60">
      <w:pPr>
        <w:pStyle w:val="1"/>
        <w:jc w:val="both"/>
        <w:rPr>
          <w:sz w:val="24"/>
        </w:rPr>
      </w:pPr>
      <w:r w:rsidRPr="002B59E4">
        <w:rPr>
          <w:b/>
          <w:sz w:val="24"/>
        </w:rPr>
        <w:t>Механика проведения чемпионата</w:t>
      </w:r>
      <w:r w:rsidR="00D47A60" w:rsidRPr="002B59E4">
        <w:rPr>
          <w:b/>
          <w:sz w:val="24"/>
        </w:rPr>
        <w:t>:</w:t>
      </w:r>
    </w:p>
    <w:p w:rsidR="00D47A60" w:rsidRDefault="00D47A60" w:rsidP="00D47A60">
      <w:pPr>
        <w:pStyle w:val="1"/>
        <w:jc w:val="both"/>
      </w:pPr>
      <w:r>
        <w:tab/>
        <w:t xml:space="preserve">В назначенный день и время, в вашу школу прибудут </w:t>
      </w:r>
      <w:proofErr w:type="spellStart"/>
      <w:r>
        <w:t>игротехники</w:t>
      </w:r>
      <w:proofErr w:type="spellEnd"/>
      <w:r>
        <w:t xml:space="preserve">, в задачи которых будет входить проведение </w:t>
      </w:r>
      <w:r w:rsidR="003818CE">
        <w:t>отборочного этапа</w:t>
      </w:r>
      <w:r>
        <w:t xml:space="preserve"> и судейство. Естественно, что к их приезду площадка для проведения </w:t>
      </w:r>
      <w:r w:rsidR="007A6117">
        <w:t>состязания</w:t>
      </w:r>
      <w:r>
        <w:t xml:space="preserve"> и команды должны быть готовы, это существенно сэкономит время и нервы как школе, так и организаторам мероприятия.</w:t>
      </w:r>
    </w:p>
    <w:p w:rsidR="00D47A60" w:rsidRDefault="003818CE" w:rsidP="00D47A60">
      <w:pPr>
        <w:pStyle w:val="1"/>
        <w:ind w:firstLine="720"/>
        <w:jc w:val="both"/>
      </w:pPr>
      <w:r>
        <w:t>Отборочный этап чемпионата рассчитан</w:t>
      </w:r>
      <w:r w:rsidR="00D47A60">
        <w:t xml:space="preserve"> на </w:t>
      </w:r>
      <w:r w:rsidRPr="005F27E1">
        <w:rPr>
          <w:b/>
        </w:rPr>
        <w:t xml:space="preserve">3 </w:t>
      </w:r>
      <w:r w:rsidR="00D47A60" w:rsidRPr="005F27E1">
        <w:rPr>
          <w:b/>
        </w:rPr>
        <w:t>астрономических часа</w:t>
      </w:r>
      <w:r w:rsidR="00D47A60">
        <w:t xml:space="preserve"> в течение которых будет происходить следующее:</w:t>
      </w:r>
    </w:p>
    <w:p w:rsidR="00D47A60" w:rsidRDefault="00D47A60" w:rsidP="00D47A60">
      <w:pPr>
        <w:pStyle w:val="1"/>
        <w:ind w:firstLine="720"/>
        <w:jc w:val="both"/>
      </w:pP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525"/>
        <w:gridCol w:w="1950"/>
      </w:tblGrid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>№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>Наименование действий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>Длительность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2B59E4">
            <w:pPr>
              <w:pStyle w:val="1"/>
              <w:widowControl w:val="0"/>
              <w:spacing w:line="240" w:lineRule="auto"/>
              <w:jc w:val="both"/>
            </w:pPr>
            <w:r>
              <w:t xml:space="preserve">Прибытие </w:t>
            </w:r>
            <w:proofErr w:type="spellStart"/>
            <w:r>
              <w:t>игротехников</w:t>
            </w:r>
            <w:proofErr w:type="spellEnd"/>
            <w:r>
              <w:t xml:space="preserve"> и знакомство. Развертывание промо материало</w:t>
            </w:r>
            <w:r w:rsidR="002B59E4">
              <w:t xml:space="preserve">в (баннеры и прочие материалы). </w:t>
            </w:r>
            <w:r>
              <w:t xml:space="preserve">Проверка явки команд. Проверка других требований, необходимых для </w:t>
            </w:r>
            <w:r w:rsidR="003818CE">
              <w:t>состязания</w:t>
            </w:r>
            <w:r>
              <w:t>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  <w:jc w:val="center"/>
            </w:pPr>
            <w:r>
              <w:t>10 минут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>2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3818CE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 xml:space="preserve">Начало </w:t>
            </w:r>
            <w:r w:rsidR="003818CE">
              <w:rPr>
                <w:b/>
              </w:rPr>
              <w:t>состязания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830826" w:rsidP="00E92DCB">
            <w:pPr>
              <w:pStyle w:val="1"/>
              <w:widowControl w:val="0"/>
              <w:spacing w:line="240" w:lineRule="auto"/>
              <w:jc w:val="center"/>
            </w:pPr>
            <w:r>
              <w:rPr>
                <w:b/>
              </w:rPr>
              <w:t>10</w:t>
            </w:r>
            <w:r w:rsidR="00D47A60">
              <w:rPr>
                <w:b/>
              </w:rPr>
              <w:t xml:space="preserve"> минут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lastRenderedPageBreak/>
              <w:t>2.1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 xml:space="preserve">Команды занимают свои места. Рассаживаются.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  <w:jc w:val="center"/>
            </w:pPr>
            <w:r>
              <w:t>3 минуты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>2.2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3818CE">
            <w:pPr>
              <w:pStyle w:val="1"/>
              <w:widowControl w:val="0"/>
              <w:spacing w:line="240" w:lineRule="auto"/>
            </w:pPr>
            <w:r>
              <w:t xml:space="preserve">Краткая вводная информация о проекте </w:t>
            </w:r>
            <w:r w:rsidR="003818CE">
              <w:t>–</w:t>
            </w:r>
            <w:r>
              <w:t xml:space="preserve"> </w:t>
            </w:r>
            <w:r w:rsidR="003818CE">
              <w:t xml:space="preserve">чемпионате </w:t>
            </w:r>
            <w:r w:rsidR="003818CE">
              <w:rPr>
                <w:lang w:val="en-US"/>
              </w:rPr>
              <w:t>MAKERCHAMP</w:t>
            </w:r>
            <w:r w:rsidR="003818CE" w:rsidRPr="003818CE">
              <w:t xml:space="preserve"> </w:t>
            </w:r>
            <w:r>
              <w:t xml:space="preserve">от </w:t>
            </w:r>
            <w:proofErr w:type="spellStart"/>
            <w:r>
              <w:t>игротехников</w:t>
            </w:r>
            <w:proofErr w:type="spellEnd"/>
            <w:r>
              <w:t xml:space="preserve">. Что это за </w:t>
            </w:r>
            <w:r w:rsidR="003818CE">
              <w:t>чемпионат</w:t>
            </w:r>
            <w:r>
              <w:t xml:space="preserve">, </w:t>
            </w:r>
            <w:r w:rsidR="003818CE">
              <w:t>зачем он</w:t>
            </w:r>
            <w:r>
              <w:t xml:space="preserve"> нуж</w:t>
            </w:r>
            <w:r w:rsidR="003818CE">
              <w:t xml:space="preserve">ен, кто организаторы </w:t>
            </w:r>
            <w:r>
              <w:t>и механика прохода в финал.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830826" w:rsidP="00E92DCB">
            <w:pPr>
              <w:pStyle w:val="1"/>
              <w:widowControl w:val="0"/>
              <w:spacing w:line="240" w:lineRule="auto"/>
              <w:jc w:val="center"/>
            </w:pPr>
            <w:r>
              <w:t>7</w:t>
            </w:r>
            <w:r w:rsidR="00D47A60">
              <w:t xml:space="preserve"> минут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>3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>Решение задачи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3B10E7" w:rsidP="00E92DCB">
            <w:pPr>
              <w:pStyle w:val="1"/>
              <w:widowControl w:val="0"/>
              <w:spacing w:line="240" w:lineRule="auto"/>
              <w:jc w:val="center"/>
            </w:pPr>
            <w:r>
              <w:rPr>
                <w:b/>
              </w:rPr>
              <w:t>14</w:t>
            </w:r>
            <w:r w:rsidR="00D47A60">
              <w:rPr>
                <w:b/>
              </w:rPr>
              <w:t>0 минут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>3.1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>Участники изу</w:t>
            </w:r>
            <w:r w:rsidR="005F27E1">
              <w:t xml:space="preserve">чают методические рекомендации, знакомятся </w:t>
            </w:r>
            <w:r w:rsidR="009C0AF0">
              <w:t>с оборудованием и предметной обл</w:t>
            </w:r>
            <w:r w:rsidR="005F27E1">
              <w:t>астью.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5F27E1" w:rsidP="00E92DCB">
            <w:pPr>
              <w:pStyle w:val="1"/>
              <w:widowControl w:val="0"/>
              <w:spacing w:line="240" w:lineRule="auto"/>
              <w:jc w:val="center"/>
            </w:pPr>
            <w:r>
              <w:t>10</w:t>
            </w:r>
            <w:r w:rsidR="00D47A60">
              <w:t xml:space="preserve"> минут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>3.2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3818CE" w:rsidP="003B10E7">
            <w:pPr>
              <w:pStyle w:val="1"/>
              <w:widowControl w:val="0"/>
              <w:spacing w:line="240" w:lineRule="auto"/>
            </w:pPr>
            <w:r>
              <w:t>Участники решают задач</w:t>
            </w:r>
            <w:r w:rsidR="003B10E7">
              <w:t>и</w:t>
            </w:r>
            <w:r>
              <w:t xml:space="preserve"> состязания. Каждая задача содержит в себе образовательную часть</w:t>
            </w:r>
            <w:r w:rsidR="003B10E7">
              <w:t>, а также дополнительное задание, которое и является компонентом оценки.</w:t>
            </w:r>
            <w:r w:rsidR="00830826">
              <w:t xml:space="preserve"> В процессе выполнения задания предполагаются перерывы по свободному графику каждой из команд, но не менее чем 5 минут через каждые 40 минут – команды должна правильно распоряжаться своим временем, в том числе и временем на отдых.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5F27E1" w:rsidP="00E92DCB">
            <w:pPr>
              <w:pStyle w:val="1"/>
              <w:widowControl w:val="0"/>
              <w:spacing w:line="240" w:lineRule="auto"/>
              <w:jc w:val="center"/>
            </w:pPr>
            <w:r>
              <w:t>13</w:t>
            </w:r>
            <w:r w:rsidR="00D47A60">
              <w:t>0 минут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>4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rPr>
                <w:b/>
              </w:rPr>
              <w:t>Заключение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  <w:jc w:val="center"/>
            </w:pPr>
            <w:r>
              <w:rPr>
                <w:b/>
              </w:rPr>
              <w:t>10 минут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>4.1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3B10E7">
            <w:pPr>
              <w:pStyle w:val="1"/>
              <w:widowControl w:val="0"/>
              <w:spacing w:line="240" w:lineRule="auto"/>
            </w:pPr>
            <w:r>
              <w:t xml:space="preserve">После того, как время, отведенное на решение задачи, вышло, </w:t>
            </w:r>
            <w:proofErr w:type="spellStart"/>
            <w:r>
              <w:t>игротехники</w:t>
            </w:r>
            <w:proofErr w:type="spellEnd"/>
            <w:r>
              <w:t xml:space="preserve"> объявляют об окончании </w:t>
            </w:r>
            <w:r w:rsidR="003B10E7">
              <w:t>состязания</w:t>
            </w:r>
            <w:r w:rsidR="00830826">
              <w:t>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  <w:jc w:val="center"/>
            </w:pPr>
            <w:r>
              <w:t>2 минуты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>4.2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3B10E7">
            <w:pPr>
              <w:pStyle w:val="1"/>
              <w:widowControl w:val="0"/>
              <w:spacing w:line="240" w:lineRule="auto"/>
            </w:pPr>
            <w:proofErr w:type="spellStart"/>
            <w:r>
              <w:t>Игротехники</w:t>
            </w:r>
            <w:proofErr w:type="spellEnd"/>
            <w:r>
              <w:t xml:space="preserve"> дают инструкции о дальнейших действиях: где и когда можно будет узнать результаты </w:t>
            </w:r>
            <w:r w:rsidR="003B10E7">
              <w:t>состязания</w:t>
            </w:r>
            <w:r>
              <w:t xml:space="preserve">.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  <w:jc w:val="center"/>
            </w:pPr>
            <w:r>
              <w:t>3 минуты</w:t>
            </w:r>
          </w:p>
        </w:tc>
      </w:tr>
      <w:tr w:rsidR="00D47A60" w:rsidTr="00E92DCB"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>4.3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</w:pPr>
            <w:r>
              <w:t xml:space="preserve">Сворачивание оборудования и промо материалов и убытие </w:t>
            </w:r>
            <w:proofErr w:type="spellStart"/>
            <w:r>
              <w:t>игротехников</w:t>
            </w:r>
            <w:proofErr w:type="spellEnd"/>
            <w:r>
              <w:t>.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7A60" w:rsidRDefault="00D47A60" w:rsidP="00E92DCB">
            <w:pPr>
              <w:pStyle w:val="1"/>
              <w:widowControl w:val="0"/>
              <w:spacing w:line="240" w:lineRule="auto"/>
              <w:jc w:val="center"/>
            </w:pPr>
            <w:r>
              <w:t>5 минут</w:t>
            </w:r>
          </w:p>
        </w:tc>
      </w:tr>
    </w:tbl>
    <w:p w:rsidR="00D47A60" w:rsidRDefault="00D47A60" w:rsidP="00D47A60">
      <w:pPr>
        <w:pStyle w:val="1"/>
        <w:ind w:firstLine="720"/>
        <w:jc w:val="both"/>
      </w:pPr>
      <w:r>
        <w:t xml:space="preserve"> </w:t>
      </w:r>
    </w:p>
    <w:p w:rsidR="00D47A60" w:rsidRDefault="00D47A60" w:rsidP="00D47A60">
      <w:pPr>
        <w:pStyle w:val="1"/>
        <w:jc w:val="both"/>
      </w:pPr>
    </w:p>
    <w:p w:rsidR="00D47A60" w:rsidRDefault="00D47A60" w:rsidP="00D47A60">
      <w:pPr>
        <w:pStyle w:val="1"/>
      </w:pPr>
      <w:r>
        <w:br w:type="page"/>
      </w:r>
    </w:p>
    <w:p w:rsidR="00D47A60" w:rsidRDefault="00D47A60" w:rsidP="00D47A60">
      <w:pPr>
        <w:pStyle w:val="1"/>
        <w:jc w:val="both"/>
      </w:pPr>
    </w:p>
    <w:p w:rsidR="00D47A60" w:rsidRPr="002B59E4" w:rsidRDefault="00D47A60" w:rsidP="00D47A60">
      <w:pPr>
        <w:pStyle w:val="1"/>
        <w:jc w:val="both"/>
        <w:rPr>
          <w:sz w:val="24"/>
          <w:szCs w:val="24"/>
        </w:rPr>
      </w:pPr>
      <w:r w:rsidRPr="002B59E4">
        <w:rPr>
          <w:b/>
          <w:sz w:val="24"/>
          <w:szCs w:val="24"/>
        </w:rPr>
        <w:t>Результаты, или как узнать кто прошел в финал.</w:t>
      </w:r>
    </w:p>
    <w:p w:rsidR="00D47A60" w:rsidRDefault="00D47A60" w:rsidP="00D47A60">
      <w:pPr>
        <w:pStyle w:val="1"/>
        <w:jc w:val="both"/>
      </w:pPr>
      <w:r>
        <w:t>Информация о результатах отборочного этапа будет публиковаться на сайтах партнеров и в социальных сетях. Приглашение для отслеживания появления результатов будет отправлено на электронную почту участников.</w:t>
      </w:r>
    </w:p>
    <w:p w:rsidR="00D47A60" w:rsidRDefault="00D47A60" w:rsidP="00D47A60">
      <w:pPr>
        <w:pStyle w:val="1"/>
        <w:jc w:val="both"/>
      </w:pPr>
    </w:p>
    <w:p w:rsidR="00D47A60" w:rsidRDefault="00D47A60" w:rsidP="00D47A60">
      <w:pPr>
        <w:pStyle w:val="1"/>
        <w:jc w:val="both"/>
      </w:pPr>
      <w:r w:rsidRPr="002B59E4">
        <w:rPr>
          <w:b/>
          <w:sz w:val="24"/>
        </w:rPr>
        <w:t>РЕЗЮМЕ</w:t>
      </w:r>
      <w:r>
        <w:rPr>
          <w:b/>
        </w:rPr>
        <w:t xml:space="preserve"> </w:t>
      </w:r>
    </w:p>
    <w:p w:rsidR="00D47A60" w:rsidRDefault="00D47A60" w:rsidP="00D47A60">
      <w:pPr>
        <w:pStyle w:val="1"/>
        <w:jc w:val="both"/>
      </w:pPr>
      <w:r>
        <w:t>или краткая инструкция</w:t>
      </w:r>
    </w:p>
    <w:p w:rsidR="00D47A60" w:rsidRDefault="00D47A60" w:rsidP="00D47A60">
      <w:pPr>
        <w:pStyle w:val="1"/>
        <w:numPr>
          <w:ilvl w:val="0"/>
          <w:numId w:val="7"/>
        </w:numPr>
        <w:ind w:hanging="360"/>
        <w:contextualSpacing/>
        <w:jc w:val="both"/>
      </w:pPr>
      <w:r>
        <w:t xml:space="preserve">Определить отвечающего за проведение </w:t>
      </w:r>
      <w:r w:rsidR="009E463C">
        <w:t>отборочного этапа чемпионата</w:t>
      </w:r>
      <w:r>
        <w:t xml:space="preserve"> в вашей школе;</w:t>
      </w:r>
    </w:p>
    <w:p w:rsidR="00D47A60" w:rsidRDefault="00830826" w:rsidP="00D47A60">
      <w:pPr>
        <w:pStyle w:val="1"/>
        <w:numPr>
          <w:ilvl w:val="0"/>
          <w:numId w:val="7"/>
        </w:numPr>
        <w:ind w:hanging="360"/>
        <w:contextualSpacing/>
        <w:jc w:val="both"/>
      </w:pPr>
      <w:r>
        <w:t xml:space="preserve">Зарегистрироваться через форму регистрации </w:t>
      </w:r>
      <w:r w:rsidR="002B59E4">
        <w:t>наставника</w:t>
      </w:r>
      <w:r>
        <w:t xml:space="preserve"> (</w:t>
      </w:r>
      <w:r w:rsidR="002B59E4">
        <w:t xml:space="preserve">после регистрации </w:t>
      </w:r>
      <w:r>
        <w:t>кураторы Вам позвонят)</w:t>
      </w:r>
      <w:r w:rsidR="00D47A60">
        <w:t>;</w:t>
      </w:r>
    </w:p>
    <w:p w:rsidR="00D47A60" w:rsidRDefault="00D47A60" w:rsidP="00D47A60">
      <w:pPr>
        <w:pStyle w:val="1"/>
        <w:numPr>
          <w:ilvl w:val="0"/>
          <w:numId w:val="7"/>
        </w:numPr>
        <w:ind w:hanging="360"/>
        <w:contextualSpacing/>
        <w:jc w:val="both"/>
      </w:pPr>
      <w:r>
        <w:t>Подготовить и зарегистрировать 10 команд по три человека;</w:t>
      </w:r>
    </w:p>
    <w:p w:rsidR="00D47A60" w:rsidRDefault="00D47A60" w:rsidP="00D47A60">
      <w:pPr>
        <w:pStyle w:val="1"/>
        <w:numPr>
          <w:ilvl w:val="0"/>
          <w:numId w:val="7"/>
        </w:numPr>
        <w:ind w:hanging="360"/>
        <w:contextualSpacing/>
        <w:jc w:val="both"/>
      </w:pPr>
      <w:r>
        <w:t xml:space="preserve">Определить помещение и подготовить оборудование (10 </w:t>
      </w:r>
      <w:r w:rsidR="009E463C">
        <w:t>ПК</w:t>
      </w:r>
      <w:r w:rsidR="00830826">
        <w:t xml:space="preserve"> с выходом в </w:t>
      </w:r>
      <w:r>
        <w:t>интернет</w:t>
      </w:r>
      <w:r w:rsidR="00830826">
        <w:t>, установить необходимое ПО</w:t>
      </w:r>
      <w:r>
        <w:t>);</w:t>
      </w:r>
    </w:p>
    <w:p w:rsidR="00D47A60" w:rsidRDefault="00D47A60" w:rsidP="00D47A60">
      <w:pPr>
        <w:pStyle w:val="1"/>
        <w:numPr>
          <w:ilvl w:val="0"/>
          <w:numId w:val="7"/>
        </w:numPr>
        <w:ind w:hanging="360"/>
        <w:contextualSpacing/>
        <w:jc w:val="both"/>
      </w:pPr>
      <w:r>
        <w:t xml:space="preserve">Согласовать время проведения </w:t>
      </w:r>
      <w:r w:rsidR="009E463C">
        <w:t>отборочного этапа</w:t>
      </w:r>
      <w:r>
        <w:t xml:space="preserve"> (с куратором);</w:t>
      </w:r>
    </w:p>
    <w:p w:rsidR="00D47A60" w:rsidRDefault="00D47A60" w:rsidP="00D47A60">
      <w:pPr>
        <w:pStyle w:val="1"/>
        <w:numPr>
          <w:ilvl w:val="0"/>
          <w:numId w:val="7"/>
        </w:numPr>
        <w:ind w:hanging="360"/>
        <w:contextualSpacing/>
        <w:jc w:val="both"/>
      </w:pPr>
      <w:r>
        <w:t xml:space="preserve">В назначенный день собрать команды вашей школе на площадке, встретить </w:t>
      </w:r>
      <w:proofErr w:type="spellStart"/>
      <w:r>
        <w:t>игротехников</w:t>
      </w:r>
      <w:proofErr w:type="spellEnd"/>
      <w:r>
        <w:t xml:space="preserve">, которые проведут </w:t>
      </w:r>
      <w:r w:rsidR="009E463C">
        <w:t>отборочный этап</w:t>
      </w:r>
      <w:r>
        <w:t>;</w:t>
      </w:r>
    </w:p>
    <w:p w:rsidR="00D47A60" w:rsidRDefault="00D47A60" w:rsidP="00D47A60">
      <w:pPr>
        <w:pStyle w:val="1"/>
        <w:numPr>
          <w:ilvl w:val="0"/>
          <w:numId w:val="7"/>
        </w:numPr>
        <w:ind w:hanging="360"/>
        <w:contextualSpacing/>
        <w:jc w:val="both"/>
      </w:pPr>
      <w:r>
        <w:t>Следить за результатами и готовиться к финалу.</w:t>
      </w:r>
    </w:p>
    <w:p w:rsidR="00D47A60" w:rsidRDefault="00D47A60" w:rsidP="00D47A60">
      <w:pPr>
        <w:pStyle w:val="1"/>
      </w:pPr>
    </w:p>
    <w:p w:rsidR="00D47A60" w:rsidRPr="002B59E4" w:rsidRDefault="00D47A60" w:rsidP="00D47A60">
      <w:pPr>
        <w:pStyle w:val="1"/>
        <w:rPr>
          <w:sz w:val="24"/>
        </w:rPr>
      </w:pPr>
      <w:r w:rsidRPr="002B59E4">
        <w:rPr>
          <w:b/>
          <w:sz w:val="24"/>
        </w:rPr>
        <w:t>Контакты кураторов:</w:t>
      </w:r>
    </w:p>
    <w:p w:rsidR="00D47A60" w:rsidRDefault="009E463C" w:rsidP="00D47A60">
      <w:pPr>
        <w:pStyle w:val="1"/>
      </w:pPr>
      <w:r>
        <w:t>Федор Безручко</w:t>
      </w:r>
      <w:r w:rsidR="00D47A60">
        <w:t xml:space="preserve"> </w:t>
      </w:r>
      <w:r>
        <w:t>+7(</w:t>
      </w:r>
      <w:proofErr w:type="gramStart"/>
      <w:r>
        <w:t>962)-</w:t>
      </w:r>
      <w:proofErr w:type="gramEnd"/>
      <w:r>
        <w:t>228-15-51</w:t>
      </w:r>
    </w:p>
    <w:p w:rsidR="00D47A60" w:rsidRDefault="009E463C" w:rsidP="00D47A60">
      <w:pPr>
        <w:pStyle w:val="1"/>
      </w:pPr>
      <w:r>
        <w:t>Павел Ефимов +7(</w:t>
      </w:r>
      <w:proofErr w:type="gramStart"/>
      <w:r>
        <w:t>914)-</w:t>
      </w:r>
      <w:proofErr w:type="gramEnd"/>
      <w:r>
        <w:t>402-69-44</w:t>
      </w:r>
    </w:p>
    <w:p w:rsidR="00D47A60" w:rsidRDefault="00D47A60" w:rsidP="00D47A60">
      <w:pPr>
        <w:pStyle w:val="1"/>
      </w:pPr>
    </w:p>
    <w:p w:rsidR="00B1172A" w:rsidRPr="00B1172A" w:rsidRDefault="005F27E1" w:rsidP="00D47A60">
      <w:pPr>
        <w:pStyle w:val="1"/>
      </w:pPr>
      <w:r w:rsidRPr="00B1172A">
        <w:t xml:space="preserve">Ссылка на форму регистрации </w:t>
      </w:r>
      <w:r w:rsidR="00B1172A">
        <w:t>наставника (организации-участника)</w:t>
      </w:r>
      <w:r w:rsidRPr="00B1172A">
        <w:t>:</w:t>
      </w:r>
      <w:r w:rsidR="00772531" w:rsidRPr="00B1172A">
        <w:t xml:space="preserve"> </w:t>
      </w:r>
      <w:hyperlink r:id="rId7" w:history="1">
        <w:r w:rsidR="00B1172A" w:rsidRPr="0005625F">
          <w:rPr>
            <w:rStyle w:val="ac"/>
          </w:rPr>
          <w:t>https://goo.gl/forms/B9Ay8u5clbmHwcDl2</w:t>
        </w:r>
      </w:hyperlink>
    </w:p>
    <w:p w:rsidR="00B1172A" w:rsidRPr="00B1172A" w:rsidRDefault="009E463C" w:rsidP="00D47A60">
      <w:pPr>
        <w:pStyle w:val="1"/>
      </w:pPr>
      <w:r w:rsidRPr="00B1172A">
        <w:t>Ссылка для скачивания ПО для установки:</w:t>
      </w:r>
      <w:r w:rsidR="002B59E4" w:rsidRPr="00B1172A">
        <w:t xml:space="preserve"> </w:t>
      </w:r>
      <w:hyperlink r:id="rId8" w:history="1">
        <w:r w:rsidR="00B1172A" w:rsidRPr="0005625F">
          <w:rPr>
            <w:rStyle w:val="ac"/>
          </w:rPr>
          <w:t>https://cloud.mail.ru/public/9Xsy/DteuJ6eqs</w:t>
        </w:r>
      </w:hyperlink>
    </w:p>
    <w:p w:rsidR="00D47A60" w:rsidRDefault="00830826" w:rsidP="00D47A60">
      <w:pPr>
        <w:pStyle w:val="1"/>
      </w:pPr>
      <w:r w:rsidRPr="00B1172A">
        <w:t>Ссылка на форму регистрации команды:</w:t>
      </w:r>
      <w:r w:rsidR="00772531" w:rsidRPr="00B1172A">
        <w:t xml:space="preserve"> </w:t>
      </w:r>
      <w:hyperlink r:id="rId9" w:history="1">
        <w:r w:rsidR="00B1172A" w:rsidRPr="0005625F">
          <w:rPr>
            <w:rStyle w:val="ac"/>
          </w:rPr>
          <w:t>https://goo.gl/forms/lFVqFpZkRKzDNzpG3</w:t>
        </w:r>
      </w:hyperlink>
    </w:p>
    <w:p w:rsidR="00D47A60" w:rsidRPr="003818CE" w:rsidRDefault="00D47A60" w:rsidP="00D47A60">
      <w:pPr>
        <w:pStyle w:val="1"/>
      </w:pPr>
    </w:p>
    <w:p w:rsidR="009F593A" w:rsidRPr="00D47A60" w:rsidRDefault="009F593A" w:rsidP="00D47A60"/>
    <w:sectPr w:rsidR="009F593A" w:rsidRPr="00D47A60" w:rsidSect="001D23E8">
      <w:headerReference w:type="default" r:id="rId10"/>
      <w:pgSz w:w="11900" w:h="16840"/>
      <w:pgMar w:top="180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0E" w:rsidRDefault="0048680E" w:rsidP="002D6A92">
      <w:r>
        <w:separator/>
      </w:r>
    </w:p>
  </w:endnote>
  <w:endnote w:type="continuationSeparator" w:id="0">
    <w:p w:rsidR="0048680E" w:rsidRDefault="0048680E" w:rsidP="002D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orbel"/>
    <w:charset w:val="CC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0E" w:rsidRDefault="0048680E" w:rsidP="002D6A92">
      <w:r>
        <w:separator/>
      </w:r>
    </w:p>
  </w:footnote>
  <w:footnote w:type="continuationSeparator" w:id="0">
    <w:p w:rsidR="0048680E" w:rsidRDefault="0048680E" w:rsidP="002D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E8" w:rsidRPr="001D23E8" w:rsidRDefault="001D23E8" w:rsidP="001D23E8">
    <w:pPr>
      <w:pStyle w:val="a6"/>
      <w:ind w:firstLine="2124"/>
      <w:rPr>
        <w:rFonts w:ascii="GOST type B" w:hAnsi="GOST type B" w:cs="Calibri"/>
        <w:caps/>
        <w:noProof/>
      </w:rPr>
    </w:pPr>
    <w:r w:rsidRPr="001D23E8">
      <w:rPr>
        <w:rFonts w:ascii="GOST type B" w:hAnsi="GOST type B"/>
        <w: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694690" cy="954393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ГЕРБ ТОГУ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4690" cy="954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23E8" w:rsidRPr="00173674" w:rsidRDefault="001D23E8" w:rsidP="001D23E8">
    <w:pPr>
      <w:pStyle w:val="a6"/>
      <w:ind w:firstLine="2124"/>
      <w:rPr>
        <w:rFonts w:ascii="Arial" w:hAnsi="Arial" w:cs="Arial"/>
        <w:b/>
        <w:caps/>
        <w:noProof/>
        <w:sz w:val="36"/>
        <w:szCs w:val="34"/>
      </w:rPr>
    </w:pPr>
    <w:r w:rsidRPr="00173674">
      <w:rPr>
        <w:rFonts w:ascii="Arial" w:hAnsi="Arial" w:cs="Arial"/>
        <w:b/>
        <w:cap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323829" cy="822526"/>
          <wp:effectExtent l="0" t="0" r="0" b="0"/>
          <wp:wrapNone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42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29" cy="822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A92" w:rsidRPr="00173674">
      <w:rPr>
        <w:rFonts w:ascii="Arial" w:hAnsi="Arial" w:cs="Arial"/>
        <w:b/>
        <w:caps/>
        <w:noProof/>
        <w:sz w:val="36"/>
        <w:szCs w:val="34"/>
      </w:rPr>
      <w:t xml:space="preserve">ЧЕМПИОНАТ </w:t>
    </w:r>
  </w:p>
  <w:p w:rsidR="001D23E8" w:rsidRPr="00173674" w:rsidRDefault="001D23E8" w:rsidP="001D23E8">
    <w:pPr>
      <w:pStyle w:val="a6"/>
      <w:tabs>
        <w:tab w:val="clear" w:pos="9355"/>
        <w:tab w:val="left" w:pos="8925"/>
      </w:tabs>
      <w:ind w:firstLine="2124"/>
      <w:rPr>
        <w:rFonts w:ascii="Arial" w:hAnsi="Arial" w:cs="Arial"/>
        <w:b/>
        <w:caps/>
        <w:noProof/>
        <w:sz w:val="36"/>
        <w:szCs w:val="34"/>
      </w:rPr>
    </w:pPr>
    <w:r w:rsidRPr="00173674">
      <w:rPr>
        <w:rFonts w:ascii="Arial" w:hAnsi="Arial" w:cs="Arial"/>
        <w:b/>
        <w:caps/>
        <w:noProof/>
        <w:sz w:val="36"/>
        <w:szCs w:val="34"/>
      </w:rPr>
      <w:tab/>
    </w:r>
    <w:r w:rsidR="002D6A92" w:rsidRPr="00173674">
      <w:rPr>
        <w:rFonts w:ascii="Arial" w:hAnsi="Arial" w:cs="Arial"/>
        <w:b/>
        <w:caps/>
        <w:noProof/>
        <w:sz w:val="36"/>
        <w:szCs w:val="34"/>
      </w:rPr>
      <w:t xml:space="preserve">ТЕХНИЧЕСКОГО </w:t>
    </w:r>
    <w:r w:rsidRPr="00173674">
      <w:rPr>
        <w:rFonts w:ascii="Arial" w:hAnsi="Arial" w:cs="Arial"/>
        <w:b/>
        <w:caps/>
        <w:noProof/>
        <w:sz w:val="36"/>
        <w:szCs w:val="34"/>
      </w:rPr>
      <w:tab/>
    </w:r>
  </w:p>
  <w:p w:rsidR="002D6A92" w:rsidRPr="001D23E8" w:rsidRDefault="001D23E8" w:rsidP="001D23E8">
    <w:pPr>
      <w:pStyle w:val="a6"/>
      <w:ind w:firstLine="2124"/>
      <w:rPr>
        <w:rFonts w:ascii="Courier New" w:hAnsi="Courier New" w:cs="Courier New"/>
        <w:b/>
        <w:caps/>
        <w:noProof/>
        <w:sz w:val="28"/>
        <w:szCs w:val="34"/>
      </w:rPr>
    </w:pPr>
    <w:r w:rsidRPr="00173674">
      <w:rPr>
        <w:rFonts w:ascii="Arial" w:hAnsi="Arial" w:cs="Arial"/>
        <w:b/>
        <w:caps/>
        <w:noProof/>
        <w:sz w:val="36"/>
        <w:szCs w:val="34"/>
      </w:rPr>
      <w:tab/>
    </w:r>
    <w:r w:rsidR="00FE1EBC" w:rsidRPr="00173674">
      <w:rPr>
        <w:rFonts w:ascii="Arial" w:hAnsi="Arial" w:cs="Arial"/>
        <w:b/>
        <w:caps/>
        <w:noProof/>
        <w:sz w:val="36"/>
        <w:szCs w:val="34"/>
      </w:rPr>
      <w:t xml:space="preserve">         </w:t>
    </w:r>
    <w:r w:rsidR="00173674">
      <w:rPr>
        <w:rFonts w:ascii="Arial" w:hAnsi="Arial" w:cs="Arial"/>
        <w:b/>
        <w:caps/>
        <w:noProof/>
        <w:sz w:val="36"/>
        <w:szCs w:val="34"/>
      </w:rPr>
      <w:t xml:space="preserve">       </w:t>
    </w:r>
    <w:r w:rsidR="002D6A92" w:rsidRPr="00173674">
      <w:rPr>
        <w:rFonts w:ascii="Arial" w:hAnsi="Arial" w:cs="Arial"/>
        <w:b/>
        <w:caps/>
        <w:noProof/>
        <w:sz w:val="36"/>
        <w:szCs w:val="34"/>
      </w:rPr>
      <w:t>ТВОРЧЕСТВА</w:t>
    </w:r>
  </w:p>
  <w:p w:rsidR="001D23E8" w:rsidRPr="001D23E8" w:rsidRDefault="001D23E8" w:rsidP="001D23E8">
    <w:pPr>
      <w:pStyle w:val="a6"/>
      <w:ind w:firstLine="2124"/>
      <w:rPr>
        <w:rFonts w:ascii="GOST type B" w:hAnsi="GOST type B"/>
        <w:lang w:val="en-US"/>
      </w:rPr>
    </w:pPr>
  </w:p>
  <w:p w:rsidR="001D23E8" w:rsidRPr="001D23E8" w:rsidRDefault="001D23E8" w:rsidP="001D23E8">
    <w:pPr>
      <w:pStyle w:val="a6"/>
      <w:ind w:firstLine="2124"/>
      <w:rPr>
        <w:rFonts w:ascii="GOST type B" w:hAnsi="GOST type B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91.6pt;height:243.2pt;visibility:visible;mso-wrap-style:square" o:bullet="t">
        <v:imagedata r:id="rId1" o:title=""/>
      </v:shape>
    </w:pict>
  </w:numPicBullet>
  <w:abstractNum w:abstractNumId="0">
    <w:nsid w:val="2ACF036A"/>
    <w:multiLevelType w:val="multilevel"/>
    <w:tmpl w:val="07C427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5E1097C"/>
    <w:multiLevelType w:val="hybridMultilevel"/>
    <w:tmpl w:val="AF865020"/>
    <w:lvl w:ilvl="0" w:tplc="ED8A8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A4F15"/>
    <w:multiLevelType w:val="hybridMultilevel"/>
    <w:tmpl w:val="7E16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15D91"/>
    <w:multiLevelType w:val="hybridMultilevel"/>
    <w:tmpl w:val="459E2870"/>
    <w:lvl w:ilvl="0" w:tplc="B46285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876CC"/>
    <w:multiLevelType w:val="hybridMultilevel"/>
    <w:tmpl w:val="687A6CAA"/>
    <w:lvl w:ilvl="0" w:tplc="0BAE4C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1C76"/>
    <w:multiLevelType w:val="hybridMultilevel"/>
    <w:tmpl w:val="3AF2E674"/>
    <w:lvl w:ilvl="0" w:tplc="7E726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C7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44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67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6D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6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A8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CC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5C309F"/>
    <w:multiLevelType w:val="hybridMultilevel"/>
    <w:tmpl w:val="8DB4DD52"/>
    <w:lvl w:ilvl="0" w:tplc="178C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3A"/>
    <w:rsid w:val="00025CA1"/>
    <w:rsid w:val="00042201"/>
    <w:rsid w:val="001204C1"/>
    <w:rsid w:val="001267A6"/>
    <w:rsid w:val="00173674"/>
    <w:rsid w:val="001921CB"/>
    <w:rsid w:val="001A548C"/>
    <w:rsid w:val="001D23E8"/>
    <w:rsid w:val="00252D18"/>
    <w:rsid w:val="002B59E4"/>
    <w:rsid w:val="002D6A92"/>
    <w:rsid w:val="002F2B20"/>
    <w:rsid w:val="0034251D"/>
    <w:rsid w:val="003714C7"/>
    <w:rsid w:val="003818CE"/>
    <w:rsid w:val="003A3F54"/>
    <w:rsid w:val="003B10E7"/>
    <w:rsid w:val="003C7235"/>
    <w:rsid w:val="003E13D5"/>
    <w:rsid w:val="0048680E"/>
    <w:rsid w:val="005B0BBF"/>
    <w:rsid w:val="005F27E1"/>
    <w:rsid w:val="00647A5D"/>
    <w:rsid w:val="006D5DD7"/>
    <w:rsid w:val="006F28D5"/>
    <w:rsid w:val="006F4DD8"/>
    <w:rsid w:val="00772531"/>
    <w:rsid w:val="007A6117"/>
    <w:rsid w:val="00830826"/>
    <w:rsid w:val="00881A55"/>
    <w:rsid w:val="008B5D1C"/>
    <w:rsid w:val="00952552"/>
    <w:rsid w:val="00956C42"/>
    <w:rsid w:val="00967B03"/>
    <w:rsid w:val="009831A7"/>
    <w:rsid w:val="009C0AF0"/>
    <w:rsid w:val="009D1984"/>
    <w:rsid w:val="009E463C"/>
    <w:rsid w:val="009F593A"/>
    <w:rsid w:val="00AF7D66"/>
    <w:rsid w:val="00B1172A"/>
    <w:rsid w:val="00B13DD7"/>
    <w:rsid w:val="00B970E7"/>
    <w:rsid w:val="00BF3D84"/>
    <w:rsid w:val="00C1432F"/>
    <w:rsid w:val="00CB2DEF"/>
    <w:rsid w:val="00CB3551"/>
    <w:rsid w:val="00D07F30"/>
    <w:rsid w:val="00D328C0"/>
    <w:rsid w:val="00D47A60"/>
    <w:rsid w:val="00DD5387"/>
    <w:rsid w:val="00DD6F87"/>
    <w:rsid w:val="00DE5DF4"/>
    <w:rsid w:val="00F53C5F"/>
    <w:rsid w:val="00F971CF"/>
    <w:rsid w:val="00FC63D1"/>
    <w:rsid w:val="00FE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389530-038A-461E-8E42-ED960BA6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3A"/>
    <w:pPr>
      <w:ind w:left="720"/>
      <w:contextualSpacing/>
    </w:pPr>
  </w:style>
  <w:style w:type="table" w:styleId="a4">
    <w:name w:val="Table Grid"/>
    <w:basedOn w:val="a1"/>
    <w:uiPriority w:val="39"/>
    <w:rsid w:val="006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F4D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D6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A92"/>
  </w:style>
  <w:style w:type="paragraph" w:styleId="a8">
    <w:name w:val="footer"/>
    <w:basedOn w:val="a"/>
    <w:link w:val="a9"/>
    <w:uiPriority w:val="99"/>
    <w:unhideWhenUsed/>
    <w:rsid w:val="002D6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A92"/>
  </w:style>
  <w:style w:type="paragraph" w:customStyle="1" w:styleId="1">
    <w:name w:val="Обычный1"/>
    <w:rsid w:val="00D47A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47A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1172A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C7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Xsy/DteuJ6e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B9Ay8u5clbmHwcDl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forms/lFVqFpZkRKzDNzpG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 Евгеньевна Хмара</cp:lastModifiedBy>
  <cp:revision>2</cp:revision>
  <cp:lastPrinted>2016-10-18T06:35:00Z</cp:lastPrinted>
  <dcterms:created xsi:type="dcterms:W3CDTF">2016-10-18T06:35:00Z</dcterms:created>
  <dcterms:modified xsi:type="dcterms:W3CDTF">2016-10-18T06:35:00Z</dcterms:modified>
</cp:coreProperties>
</file>